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03B" w:rsidRDefault="00FB103B" w:rsidP="00F06643">
      <w:pPr>
        <w:jc w:val="center"/>
        <w:rPr>
          <w:rFonts w:ascii="Verdana" w:hAnsi="Verdana" w:cs="Verdana"/>
          <w:b/>
          <w:bCs/>
          <w:color w:val="0000CD"/>
          <w:sz w:val="24"/>
          <w:szCs w:val="24"/>
          <w:lang w:eastAsia="ru-RU"/>
        </w:rPr>
      </w:pPr>
      <w:bookmarkStart w:id="0" w:name="_GoBack"/>
      <w:r w:rsidRPr="005628E3">
        <w:rPr>
          <w:rFonts w:ascii="Verdana" w:hAnsi="Verdana" w:cs="Verdana"/>
          <w:b/>
          <w:bCs/>
          <w:color w:val="0000CD"/>
          <w:sz w:val="24"/>
          <w:szCs w:val="24"/>
          <w:lang w:eastAsia="ru-RU"/>
        </w:rPr>
        <w:t>Информация</w:t>
      </w:r>
    </w:p>
    <w:p w:rsidR="00FB103B" w:rsidRDefault="00FB103B" w:rsidP="00F06643">
      <w:pPr>
        <w:jc w:val="center"/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о поступлении и расходовании финансовых и материальных средств</w:t>
      </w:r>
    </w:p>
    <w:p w:rsidR="00FB103B" w:rsidRDefault="00957E1F" w:rsidP="00F06643">
      <w:pPr>
        <w:jc w:val="center"/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по итогам 2020</w:t>
      </w:r>
      <w:r w:rsidR="00FB103B" w:rsidRPr="005628E3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года</w:t>
      </w:r>
    </w:p>
    <w:p w:rsidR="006513E6" w:rsidRDefault="006513E6" w:rsidP="006513E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</w:pPr>
      <w:r w:rsidRPr="006513E6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Муниципальное казенное общеобразовательное учреждение "Начальная школа - детский сад № 33 г</w:t>
      </w:r>
      <w:proofErr w:type="gramStart"/>
      <w:r w:rsidRPr="006513E6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.Ю</w:t>
      </w:r>
      <w:proofErr w:type="gramEnd"/>
      <w:r w:rsidRPr="006513E6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рги"</w:t>
      </w:r>
    </w:p>
    <w:p w:rsidR="00FB103B" w:rsidRPr="00E01C19" w:rsidRDefault="00B144BE" w:rsidP="00F06643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957E1F">
        <w:rPr>
          <w:rFonts w:ascii="Times New Roman" w:hAnsi="Times New Roman" w:cs="Times New Roman"/>
          <w:sz w:val="24"/>
          <w:szCs w:val="24"/>
          <w:lang w:eastAsia="ru-RU"/>
        </w:rPr>
        <w:t>2020</w:t>
      </w:r>
      <w:r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103B" w:rsidRPr="00110BA7">
        <w:rPr>
          <w:rFonts w:ascii="Times New Roman" w:hAnsi="Times New Roman" w:cs="Times New Roman"/>
          <w:sz w:val="24"/>
          <w:szCs w:val="24"/>
          <w:lang w:eastAsia="ru-RU"/>
        </w:rPr>
        <w:t>году поступило  бюджетных сре</w:t>
      </w:r>
      <w:proofErr w:type="gramStart"/>
      <w:r w:rsidR="00FB103B" w:rsidRPr="00110BA7">
        <w:rPr>
          <w:rFonts w:ascii="Times New Roman" w:hAnsi="Times New Roman" w:cs="Times New Roman"/>
          <w:sz w:val="24"/>
          <w:szCs w:val="24"/>
          <w:lang w:eastAsia="ru-RU"/>
        </w:rPr>
        <w:t>дств вс</w:t>
      </w:r>
      <w:proofErr w:type="gramEnd"/>
      <w:r w:rsidR="00FB103B" w:rsidRPr="00110BA7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E27F6B" w:rsidRPr="00110BA7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DC4E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7E1F">
        <w:rPr>
          <w:rFonts w:ascii="Times New Roman" w:hAnsi="Times New Roman" w:cs="Times New Roman"/>
          <w:b/>
          <w:sz w:val="24"/>
          <w:szCs w:val="24"/>
          <w:lang w:eastAsia="ru-RU"/>
        </w:rPr>
        <w:t>1 070 457,99</w:t>
      </w:r>
      <w:r w:rsidR="00110BA7" w:rsidRPr="00E01C19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  <w:r w:rsidR="00BE5F6A" w:rsidRPr="00E01C1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B103B" w:rsidRPr="00B61ACA" w:rsidRDefault="00FB103B" w:rsidP="00F06643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0BA7">
        <w:rPr>
          <w:rFonts w:ascii="Times New Roman" w:hAnsi="Times New Roman" w:cs="Times New Roman"/>
          <w:sz w:val="24"/>
          <w:szCs w:val="24"/>
          <w:lang w:eastAsia="ru-RU"/>
        </w:rPr>
        <w:t>Расходы  </w:t>
      </w:r>
      <w:r w:rsidR="00B144BE" w:rsidRPr="00110BA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110BA7">
        <w:rPr>
          <w:rFonts w:ascii="Times New Roman" w:hAnsi="Times New Roman" w:cs="Times New Roman"/>
          <w:sz w:val="24"/>
          <w:szCs w:val="24"/>
          <w:lang w:eastAsia="ru-RU"/>
        </w:rPr>
        <w:t>сего</w:t>
      </w:r>
      <w:r w:rsidR="00E27F6B" w:rsidRPr="00110BA7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144BE" w:rsidRPr="00110B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01C1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34 025 820,69</w:t>
      </w:r>
      <w:r w:rsidR="00DC4E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10BA7">
        <w:rPr>
          <w:rFonts w:ascii="Times New Roman" w:hAnsi="Times New Roman" w:cs="Times New Roman"/>
          <w:sz w:val="24"/>
          <w:szCs w:val="24"/>
          <w:lang w:eastAsia="ru-RU"/>
        </w:rPr>
        <w:t>рублей в том числе:</w:t>
      </w:r>
    </w:p>
    <w:p w:rsidR="0042333A" w:rsidRPr="00E01C19" w:rsidRDefault="00FB103B" w:rsidP="00F06643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211 </w:t>
      </w:r>
      <w:r w:rsidR="001C2909" w:rsidRPr="00110BA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E27F6B"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2909" w:rsidRPr="00110BA7">
        <w:rPr>
          <w:rFonts w:ascii="Times New Roman" w:hAnsi="Times New Roman" w:cs="Times New Roman"/>
          <w:sz w:val="24"/>
          <w:szCs w:val="24"/>
          <w:lang w:eastAsia="ru-RU"/>
        </w:rPr>
        <w:t>«Областной бюджет» - «</w:t>
      </w:r>
      <w:r w:rsidRPr="00110BA7">
        <w:rPr>
          <w:rFonts w:ascii="Times New Roman" w:hAnsi="Times New Roman" w:cs="Times New Roman"/>
          <w:sz w:val="24"/>
          <w:szCs w:val="24"/>
          <w:lang w:eastAsia="ru-RU"/>
        </w:rPr>
        <w:t>Заработная плата</w:t>
      </w:r>
      <w:r w:rsidR="001C2909" w:rsidRPr="00110BA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825DC9"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4C4B" w:rsidRPr="00110BA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144BE"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06C7">
        <w:rPr>
          <w:rFonts w:ascii="Times New Roman" w:hAnsi="Times New Roman" w:cs="Times New Roman"/>
          <w:b/>
          <w:sz w:val="24"/>
          <w:szCs w:val="24"/>
          <w:lang w:eastAsia="ru-RU"/>
        </w:rPr>
        <w:t>18 870 807,09</w:t>
      </w:r>
      <w:r w:rsidR="00374736" w:rsidRPr="00E01C19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42333A" w:rsidRPr="00E01C19" w:rsidRDefault="00FB103B" w:rsidP="00F06643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213 </w:t>
      </w:r>
      <w:r w:rsidR="00E27F6B"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1C2909" w:rsidRPr="00110BA7">
        <w:rPr>
          <w:rFonts w:ascii="Times New Roman" w:hAnsi="Times New Roman" w:cs="Times New Roman"/>
          <w:sz w:val="24"/>
          <w:szCs w:val="24"/>
          <w:lang w:eastAsia="ru-RU"/>
        </w:rPr>
        <w:t>«Областной бюджет» - «</w:t>
      </w:r>
      <w:r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Начисления на </w:t>
      </w:r>
      <w:r w:rsidR="00265FCF" w:rsidRPr="00110BA7">
        <w:rPr>
          <w:rFonts w:ascii="Times New Roman" w:hAnsi="Times New Roman" w:cs="Times New Roman"/>
          <w:sz w:val="24"/>
          <w:szCs w:val="24"/>
          <w:lang w:eastAsia="ru-RU"/>
        </w:rPr>
        <w:t>оплату труда</w:t>
      </w:r>
      <w:r w:rsidR="001C2909" w:rsidRPr="00110BA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5DC9" w:rsidRPr="00110BA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1F5E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06C7">
        <w:rPr>
          <w:rFonts w:ascii="Times New Roman" w:hAnsi="Times New Roman" w:cs="Times New Roman"/>
          <w:b/>
          <w:sz w:val="24"/>
          <w:szCs w:val="24"/>
          <w:lang w:eastAsia="ru-RU"/>
        </w:rPr>
        <w:t>5 698 983,74</w:t>
      </w:r>
      <w:r w:rsidR="00374736" w:rsidRPr="00E01C19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  <w:r w:rsidR="00B144BE" w:rsidRPr="00E01C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2333A" w:rsidRPr="00E01C19" w:rsidRDefault="00FB103B" w:rsidP="00F06643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221 </w:t>
      </w:r>
      <w:r w:rsidR="00E27F6B"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C2909" w:rsidRPr="00110BA7">
        <w:rPr>
          <w:rFonts w:ascii="Times New Roman" w:hAnsi="Times New Roman" w:cs="Times New Roman"/>
          <w:sz w:val="24"/>
          <w:szCs w:val="24"/>
          <w:lang w:eastAsia="ru-RU"/>
        </w:rPr>
        <w:t>«Городской бюджет» - «</w:t>
      </w:r>
      <w:r w:rsidRPr="00110BA7">
        <w:rPr>
          <w:rFonts w:ascii="Times New Roman" w:hAnsi="Times New Roman" w:cs="Times New Roman"/>
          <w:sz w:val="24"/>
          <w:szCs w:val="24"/>
          <w:lang w:eastAsia="ru-RU"/>
        </w:rPr>
        <w:t>Услуги связи</w:t>
      </w:r>
      <w:r w:rsidR="001C2909" w:rsidRPr="00110BA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825DC9"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5EE7" w:rsidRPr="00E01C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6706C7">
        <w:rPr>
          <w:rFonts w:ascii="Times New Roman" w:hAnsi="Times New Roman" w:cs="Times New Roman"/>
          <w:b/>
          <w:sz w:val="24"/>
          <w:szCs w:val="24"/>
          <w:lang w:eastAsia="ru-RU"/>
        </w:rPr>
        <w:t>5 326,59</w:t>
      </w:r>
      <w:r w:rsidR="00374736" w:rsidRPr="00E01C19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42333A" w:rsidRPr="00E01C19" w:rsidRDefault="001C2909" w:rsidP="00F06643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221 - «Областной бюджет» (Интернет) - </w:t>
      </w:r>
      <w:r w:rsidR="006706C7">
        <w:rPr>
          <w:rFonts w:ascii="Times New Roman" w:hAnsi="Times New Roman" w:cs="Times New Roman"/>
          <w:b/>
          <w:sz w:val="24"/>
          <w:szCs w:val="24"/>
          <w:lang w:eastAsia="ru-RU"/>
        </w:rPr>
        <w:t>20 745,79</w:t>
      </w:r>
      <w:r w:rsidR="00374736" w:rsidRPr="00E01C19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345177" w:rsidRPr="00E01C19" w:rsidRDefault="00345177" w:rsidP="00F06643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221 -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Внебюджет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- </w:t>
      </w:r>
      <w:r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«Услуги связи»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706C7">
        <w:rPr>
          <w:rFonts w:ascii="Times New Roman" w:hAnsi="Times New Roman" w:cs="Times New Roman"/>
          <w:b/>
          <w:sz w:val="24"/>
          <w:szCs w:val="24"/>
          <w:lang w:eastAsia="ru-RU"/>
        </w:rPr>
        <w:t>3 354,11</w:t>
      </w:r>
      <w:r w:rsidRPr="00E01C19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42333A" w:rsidRDefault="00FB103B" w:rsidP="00F06643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223 </w:t>
      </w:r>
      <w:r w:rsidR="00E27F6B"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C2909" w:rsidRPr="00110BA7">
        <w:rPr>
          <w:rFonts w:ascii="Times New Roman" w:hAnsi="Times New Roman" w:cs="Times New Roman"/>
          <w:sz w:val="24"/>
          <w:szCs w:val="24"/>
          <w:lang w:eastAsia="ru-RU"/>
        </w:rPr>
        <w:t>«Городской бюджет» - «</w:t>
      </w:r>
      <w:r w:rsidRPr="00110BA7">
        <w:rPr>
          <w:rFonts w:ascii="Times New Roman" w:hAnsi="Times New Roman" w:cs="Times New Roman"/>
          <w:sz w:val="24"/>
          <w:szCs w:val="24"/>
          <w:lang w:eastAsia="ru-RU"/>
        </w:rPr>
        <w:t>Коммунальные услуги</w:t>
      </w:r>
      <w:r w:rsidR="001C2909"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825DC9"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B144BE"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06C7">
        <w:rPr>
          <w:rFonts w:ascii="Times New Roman" w:hAnsi="Times New Roman" w:cs="Times New Roman"/>
          <w:b/>
          <w:sz w:val="24"/>
          <w:szCs w:val="24"/>
          <w:lang w:eastAsia="ru-RU"/>
        </w:rPr>
        <w:t>1 933 596,56</w:t>
      </w:r>
      <w:r w:rsidR="00374736" w:rsidRPr="00E01C19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6706C7" w:rsidRPr="00D040D6" w:rsidRDefault="006706C7" w:rsidP="006706C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224 - 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«Областной бюджет»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Арендная плата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1 100</w:t>
      </w:r>
      <w:r w:rsidRPr="00761ADD">
        <w:rPr>
          <w:rFonts w:ascii="Times New Roman" w:hAnsi="Times New Roman" w:cs="Times New Roman"/>
          <w:b/>
          <w:sz w:val="24"/>
          <w:szCs w:val="24"/>
          <w:lang w:eastAsia="ru-RU"/>
        </w:rPr>
        <w:t>,00;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42333A" w:rsidRDefault="00825DC9" w:rsidP="00F06643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225 </w:t>
      </w:r>
      <w:r w:rsidR="00E27F6B"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C2909" w:rsidRPr="00110BA7">
        <w:rPr>
          <w:rFonts w:ascii="Times New Roman" w:hAnsi="Times New Roman" w:cs="Times New Roman"/>
          <w:sz w:val="24"/>
          <w:szCs w:val="24"/>
          <w:lang w:eastAsia="ru-RU"/>
        </w:rPr>
        <w:t>«Городской бюджет» - «</w:t>
      </w:r>
      <w:r w:rsidR="00FB103B" w:rsidRPr="00110BA7">
        <w:rPr>
          <w:rFonts w:ascii="Times New Roman" w:hAnsi="Times New Roman" w:cs="Times New Roman"/>
          <w:sz w:val="24"/>
          <w:szCs w:val="24"/>
          <w:lang w:eastAsia="ru-RU"/>
        </w:rPr>
        <w:t>Услуги по содержанию имущества</w:t>
      </w:r>
      <w:r w:rsidR="001C2909" w:rsidRPr="00110BA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B144BE"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1C19" w:rsidRPr="00E01C19">
        <w:rPr>
          <w:rFonts w:ascii="Times New Roman" w:hAnsi="Times New Roman" w:cs="Times New Roman"/>
          <w:b/>
          <w:sz w:val="24"/>
          <w:szCs w:val="24"/>
          <w:lang w:eastAsia="ru-RU"/>
        </w:rPr>
        <w:t>2 581 554,82</w:t>
      </w:r>
      <w:r w:rsidR="00374736" w:rsidRPr="00E01C19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6706C7" w:rsidRPr="00110BA7" w:rsidRDefault="006706C7" w:rsidP="006706C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110BA7">
        <w:rPr>
          <w:rFonts w:ascii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 - «Областной бюджет» - «Услуги по содержанию имущества»  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248 770,47</w:t>
      </w:r>
      <w:r w:rsidRPr="00E01C19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42333A" w:rsidRPr="00110BA7" w:rsidRDefault="001C2909" w:rsidP="00F0664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110BA7">
        <w:rPr>
          <w:rFonts w:ascii="Times New Roman" w:hAnsi="Times New Roman" w:cs="Times New Roman"/>
          <w:sz w:val="24"/>
          <w:szCs w:val="24"/>
          <w:lang w:eastAsia="ru-RU"/>
        </w:rPr>
        <w:t>225 - «</w:t>
      </w:r>
      <w:proofErr w:type="spellStart"/>
      <w:r w:rsidRPr="00110BA7">
        <w:rPr>
          <w:rFonts w:ascii="Times New Roman" w:hAnsi="Times New Roman" w:cs="Times New Roman"/>
          <w:sz w:val="24"/>
          <w:szCs w:val="24"/>
          <w:lang w:eastAsia="ru-RU"/>
        </w:rPr>
        <w:t>Внебюджет</w:t>
      </w:r>
      <w:proofErr w:type="spellEnd"/>
      <w:r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» - «Услуги по содержанию имущества» </w:t>
      </w:r>
      <w:r w:rsidRPr="00A872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–  </w:t>
      </w:r>
      <w:r w:rsidR="006706C7">
        <w:rPr>
          <w:rFonts w:ascii="Times New Roman" w:hAnsi="Times New Roman" w:cs="Times New Roman"/>
          <w:b/>
          <w:sz w:val="24"/>
          <w:szCs w:val="24"/>
          <w:lang w:eastAsia="ru-RU"/>
        </w:rPr>
        <w:t>866,05</w:t>
      </w:r>
      <w:r w:rsidR="00374736" w:rsidRPr="00A8729B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1C2909" w:rsidRPr="0085448E" w:rsidRDefault="00FB103B" w:rsidP="00F06643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226 </w:t>
      </w:r>
      <w:r w:rsidR="00E27F6B"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C2909" w:rsidRPr="00110BA7">
        <w:rPr>
          <w:rFonts w:ascii="Times New Roman" w:hAnsi="Times New Roman" w:cs="Times New Roman"/>
          <w:sz w:val="24"/>
          <w:szCs w:val="24"/>
          <w:lang w:eastAsia="ru-RU"/>
        </w:rPr>
        <w:t>«Городской бюджет» - «</w:t>
      </w:r>
      <w:r w:rsidRPr="00110BA7">
        <w:rPr>
          <w:rFonts w:ascii="Times New Roman" w:hAnsi="Times New Roman" w:cs="Times New Roman"/>
          <w:sz w:val="24"/>
          <w:szCs w:val="24"/>
          <w:lang w:eastAsia="ru-RU"/>
        </w:rPr>
        <w:t>Прочие услуги</w:t>
      </w:r>
      <w:proofErr w:type="gramStart"/>
      <w:r w:rsidR="001C2909"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5DC9" w:rsidRPr="00110BA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374736" w:rsidRPr="0085448E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  <w:proofErr w:type="gramEnd"/>
    </w:p>
    <w:p w:rsidR="0042333A" w:rsidRPr="00110BA7" w:rsidRDefault="001C2909" w:rsidP="00F0664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110BA7">
        <w:rPr>
          <w:rFonts w:ascii="Times New Roman" w:hAnsi="Times New Roman" w:cs="Times New Roman"/>
          <w:sz w:val="24"/>
          <w:szCs w:val="24"/>
          <w:lang w:eastAsia="ru-RU"/>
        </w:rPr>
        <w:t>226 - «Областной бюджет» - «Прочие услуги</w:t>
      </w:r>
      <w:proofErr w:type="gramStart"/>
      <w:r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»  </w:t>
      </w:r>
      <w:r w:rsidR="006706C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74736" w:rsidRPr="00E01C19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  <w:proofErr w:type="gramEnd"/>
    </w:p>
    <w:p w:rsidR="0042333A" w:rsidRDefault="001C2909" w:rsidP="00F06643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0BA7">
        <w:rPr>
          <w:rFonts w:ascii="Times New Roman" w:hAnsi="Times New Roman" w:cs="Times New Roman"/>
          <w:sz w:val="24"/>
          <w:szCs w:val="24"/>
          <w:lang w:eastAsia="ru-RU"/>
        </w:rPr>
        <w:t>226 - «</w:t>
      </w:r>
      <w:proofErr w:type="spellStart"/>
      <w:r w:rsidRPr="00110BA7">
        <w:rPr>
          <w:rFonts w:ascii="Times New Roman" w:hAnsi="Times New Roman" w:cs="Times New Roman"/>
          <w:sz w:val="24"/>
          <w:szCs w:val="24"/>
          <w:lang w:eastAsia="ru-RU"/>
        </w:rPr>
        <w:t>Внебюджет</w:t>
      </w:r>
      <w:proofErr w:type="spellEnd"/>
      <w:r w:rsidRPr="00110BA7">
        <w:rPr>
          <w:rFonts w:ascii="Times New Roman" w:hAnsi="Times New Roman" w:cs="Times New Roman"/>
          <w:sz w:val="24"/>
          <w:szCs w:val="24"/>
          <w:lang w:eastAsia="ru-RU"/>
        </w:rPr>
        <w:t>» - «Прочие услуги</w:t>
      </w:r>
      <w:proofErr w:type="gramStart"/>
      <w:r w:rsidRPr="00110BA7">
        <w:rPr>
          <w:rFonts w:ascii="Times New Roman" w:hAnsi="Times New Roman" w:cs="Times New Roman"/>
          <w:sz w:val="24"/>
          <w:szCs w:val="24"/>
          <w:lang w:eastAsia="ru-RU"/>
        </w:rPr>
        <w:t>»  –</w:t>
      </w:r>
      <w:r w:rsidR="008544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4736" w:rsidRPr="0085448E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  <w:proofErr w:type="gramEnd"/>
    </w:p>
    <w:p w:rsidR="006706C7" w:rsidRPr="006706C7" w:rsidRDefault="006706C7" w:rsidP="00F06643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706C7">
        <w:rPr>
          <w:rFonts w:ascii="Times New Roman" w:hAnsi="Times New Roman" w:cs="Times New Roman"/>
          <w:sz w:val="24"/>
          <w:szCs w:val="24"/>
          <w:lang w:eastAsia="ru-RU"/>
        </w:rPr>
        <w:t xml:space="preserve">241 - 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Безвозмездные перечисления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6706C7">
        <w:rPr>
          <w:rFonts w:ascii="Times New Roman" w:hAnsi="Times New Roman" w:cs="Times New Roman"/>
          <w:b/>
          <w:sz w:val="24"/>
          <w:szCs w:val="24"/>
          <w:lang w:eastAsia="ru-RU"/>
        </w:rPr>
        <w:t>4 392,46;</w:t>
      </w:r>
    </w:p>
    <w:p w:rsidR="00FD5D5E" w:rsidRPr="00FD5D5E" w:rsidRDefault="007B7DDC" w:rsidP="007B7DDC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360A"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="00FD5D5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5360A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FD5D5E" w:rsidRPr="00D040D6">
        <w:rPr>
          <w:rFonts w:ascii="Times New Roman" w:hAnsi="Times New Roman" w:cs="Times New Roman"/>
          <w:sz w:val="24"/>
          <w:szCs w:val="24"/>
          <w:lang w:eastAsia="ru-RU"/>
        </w:rPr>
        <w:t>«Областной бюджет» - «Пособия по социальной помощи населению»</w:t>
      </w:r>
      <w:r w:rsidR="00FD5D5E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FD5D5E">
        <w:rPr>
          <w:rFonts w:ascii="Times New Roman" w:hAnsi="Times New Roman" w:cs="Times New Roman"/>
          <w:b/>
          <w:sz w:val="24"/>
          <w:szCs w:val="24"/>
          <w:lang w:eastAsia="ru-RU"/>
        </w:rPr>
        <w:t>20 000,00;</w:t>
      </w:r>
    </w:p>
    <w:p w:rsidR="007B7DDC" w:rsidRDefault="00FD5D5E" w:rsidP="007B7DDC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266 - </w:t>
      </w:r>
      <w:r w:rsidR="007B7DDC" w:rsidRPr="0065360A">
        <w:rPr>
          <w:rFonts w:ascii="Times New Roman" w:hAnsi="Times New Roman" w:cs="Times New Roman"/>
          <w:sz w:val="24"/>
          <w:szCs w:val="24"/>
          <w:lang w:eastAsia="ru-RU"/>
        </w:rPr>
        <w:t>«Областной бюджет» - «</w:t>
      </w:r>
      <w:r w:rsidR="007B7DDC">
        <w:rPr>
          <w:rFonts w:ascii="Times New Roman" w:hAnsi="Times New Roman" w:cs="Times New Roman"/>
          <w:sz w:val="24"/>
          <w:szCs w:val="24"/>
          <w:lang w:eastAsia="ru-RU"/>
        </w:rPr>
        <w:t>Социальное обеспечение</w:t>
      </w:r>
      <w:r w:rsidR="007B7DDC" w:rsidRPr="0065360A">
        <w:rPr>
          <w:rFonts w:ascii="Times New Roman" w:hAnsi="Times New Roman" w:cs="Times New Roman"/>
          <w:sz w:val="24"/>
          <w:szCs w:val="24"/>
          <w:lang w:eastAsia="ru-RU"/>
        </w:rPr>
        <w:t>» –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149 899,03</w:t>
      </w:r>
      <w:r w:rsidR="007B7DDC" w:rsidRPr="006957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; </w:t>
      </w:r>
    </w:p>
    <w:p w:rsidR="00FD5D5E" w:rsidRPr="00FD5D5E" w:rsidRDefault="00FD5D5E" w:rsidP="007B7DDC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D5D5E">
        <w:rPr>
          <w:rFonts w:ascii="Times New Roman" w:hAnsi="Times New Roman" w:cs="Times New Roman"/>
          <w:sz w:val="24"/>
          <w:szCs w:val="24"/>
          <w:lang w:eastAsia="ru-RU"/>
        </w:rPr>
        <w:t xml:space="preserve">273 - </w:t>
      </w:r>
      <w:r w:rsidRPr="0065360A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Чрезвычайные расходы по операциям с активами</w:t>
      </w:r>
      <w:r w:rsidRPr="0065360A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0,50;</w:t>
      </w:r>
    </w:p>
    <w:p w:rsidR="007B7DDC" w:rsidRDefault="007B7DDC" w:rsidP="007B7DDC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40D6">
        <w:rPr>
          <w:rFonts w:ascii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 xml:space="preserve"> - «</w:t>
      </w:r>
      <w:r w:rsidRPr="0065360A">
        <w:rPr>
          <w:rFonts w:ascii="Times New Roman" w:hAnsi="Times New Roman" w:cs="Times New Roman"/>
          <w:sz w:val="24"/>
          <w:szCs w:val="24"/>
          <w:lang w:eastAsia="ru-RU"/>
        </w:rPr>
        <w:t>Городской бюджет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 xml:space="preserve">» - «Прочие расходы» </w:t>
      </w:r>
      <w:r w:rsidR="006957C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5D5E">
        <w:rPr>
          <w:rFonts w:ascii="Times New Roman" w:hAnsi="Times New Roman" w:cs="Times New Roman"/>
          <w:b/>
          <w:sz w:val="24"/>
          <w:szCs w:val="24"/>
          <w:lang w:eastAsia="ru-RU"/>
        </w:rPr>
        <w:t>447 085,00</w:t>
      </w:r>
      <w:r w:rsidRPr="006957CC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FD5D5E" w:rsidRPr="00704FF4" w:rsidRDefault="00FD5D5E" w:rsidP="00FD5D5E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40D6">
        <w:rPr>
          <w:rFonts w:ascii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 xml:space="preserve"> -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Внебюджет</w:t>
      </w:r>
      <w:proofErr w:type="spellEnd"/>
      <w:r w:rsidRPr="00D040D6">
        <w:rPr>
          <w:rFonts w:ascii="Times New Roman" w:hAnsi="Times New Roman" w:cs="Times New Roman"/>
          <w:sz w:val="24"/>
          <w:szCs w:val="24"/>
          <w:lang w:eastAsia="ru-RU"/>
        </w:rPr>
        <w:t>» - «</w:t>
      </w:r>
      <w:r w:rsidRPr="00351A65">
        <w:rPr>
          <w:rFonts w:ascii="Times New Roman" w:hAnsi="Times New Roman" w:cs="Times New Roman"/>
          <w:sz w:val="24"/>
          <w:szCs w:val="24"/>
          <w:lang w:eastAsia="ru-RU"/>
        </w:rPr>
        <w:t>Уплата иных платежей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»  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119,41</w:t>
      </w:r>
      <w:r w:rsidRPr="00704FF4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DC4E10" w:rsidRPr="00452138" w:rsidRDefault="00DC4E10" w:rsidP="00DC4E10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0BA7">
        <w:rPr>
          <w:rFonts w:ascii="Times New Roman" w:hAnsi="Times New Roman" w:cs="Times New Roman"/>
          <w:sz w:val="24"/>
          <w:szCs w:val="24"/>
          <w:lang w:eastAsia="ru-RU"/>
        </w:rPr>
        <w:t>310 - «Городской бюджет» - «Увеличение стоимости основных средств</w:t>
      </w:r>
      <w:r w:rsidR="0034517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5213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46D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6DE4" w:rsidRPr="00A46DE4">
        <w:rPr>
          <w:rFonts w:ascii="Times New Roman" w:hAnsi="Times New Roman" w:cs="Times New Roman"/>
          <w:b/>
          <w:sz w:val="24"/>
          <w:szCs w:val="24"/>
          <w:lang w:eastAsia="ru-RU"/>
        </w:rPr>
        <w:t>1 896 876,00</w:t>
      </w:r>
      <w:r w:rsidRPr="00A46DE4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DC4E10" w:rsidRPr="00A46DE4" w:rsidRDefault="00DC4E10" w:rsidP="00DC4E10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0BA7">
        <w:rPr>
          <w:rFonts w:ascii="Times New Roman" w:hAnsi="Times New Roman" w:cs="Times New Roman"/>
          <w:sz w:val="24"/>
          <w:szCs w:val="24"/>
          <w:lang w:eastAsia="ru-RU"/>
        </w:rPr>
        <w:t>310 - «</w:t>
      </w:r>
      <w:proofErr w:type="spellStart"/>
      <w:r w:rsidRPr="00110BA7">
        <w:rPr>
          <w:rFonts w:ascii="Times New Roman" w:hAnsi="Times New Roman" w:cs="Times New Roman"/>
          <w:sz w:val="24"/>
          <w:szCs w:val="24"/>
          <w:lang w:eastAsia="ru-RU"/>
        </w:rPr>
        <w:t>Внебюджет</w:t>
      </w:r>
      <w:proofErr w:type="spellEnd"/>
      <w:r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»  - «Увеличение стоимости основных средств </w:t>
      </w:r>
      <w:r w:rsidRPr="00A46DE4">
        <w:rPr>
          <w:rFonts w:ascii="Times New Roman" w:hAnsi="Times New Roman" w:cs="Times New Roman"/>
          <w:b/>
          <w:sz w:val="24"/>
          <w:szCs w:val="24"/>
          <w:lang w:eastAsia="ru-RU"/>
        </w:rPr>
        <w:t>–</w:t>
      </w:r>
      <w:r w:rsidR="00A46DE4" w:rsidRPr="00A46D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5000,00</w:t>
      </w:r>
      <w:r w:rsidR="00345177" w:rsidRPr="00A46DE4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452138" w:rsidRPr="00452138" w:rsidRDefault="00345177" w:rsidP="00F06643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Pr="00110BA7">
        <w:rPr>
          <w:rFonts w:ascii="Times New Roman" w:hAnsi="Times New Roman" w:cs="Times New Roman"/>
          <w:sz w:val="24"/>
          <w:szCs w:val="24"/>
          <w:lang w:eastAsia="ru-RU"/>
        </w:rPr>
        <w:t>0 - «Областной бюджет»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10BA7">
        <w:rPr>
          <w:rFonts w:ascii="Times New Roman" w:hAnsi="Times New Roman" w:cs="Times New Roman"/>
          <w:sz w:val="24"/>
          <w:szCs w:val="24"/>
          <w:lang w:eastAsia="ru-RU"/>
        </w:rPr>
        <w:t>«Увеличение стоимости основных средств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452138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="00A46D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128 001,00</w:t>
      </w:r>
      <w:r w:rsidR="00452138" w:rsidRPr="00452138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8A2B4C" w:rsidRDefault="008A2B4C" w:rsidP="008A2B4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342 - 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«Областной бюджет» 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Продукты питания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 </w:t>
      </w:r>
      <w:r w:rsidR="00FD5D5E">
        <w:rPr>
          <w:rFonts w:ascii="Times New Roman" w:hAnsi="Times New Roman" w:cs="Times New Roman"/>
          <w:b/>
          <w:sz w:val="24"/>
          <w:szCs w:val="24"/>
          <w:lang w:eastAsia="ru-RU"/>
        </w:rPr>
        <w:t>1 291 975,75</w:t>
      </w:r>
      <w:r w:rsidRPr="00C734ED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8A2B4C" w:rsidRDefault="008A2B4C" w:rsidP="008A2B4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342 - </w:t>
      </w:r>
      <w:r w:rsidRPr="00110BA7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10BA7">
        <w:rPr>
          <w:rFonts w:ascii="Times New Roman" w:hAnsi="Times New Roman" w:cs="Times New Roman"/>
          <w:sz w:val="24"/>
          <w:szCs w:val="24"/>
          <w:lang w:eastAsia="ru-RU"/>
        </w:rPr>
        <w:t>Внебюджет</w:t>
      </w:r>
      <w:proofErr w:type="spellEnd"/>
      <w:r w:rsidRPr="00110BA7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Продукты питания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FD5D5E">
        <w:rPr>
          <w:rFonts w:ascii="Times New Roman" w:hAnsi="Times New Roman" w:cs="Times New Roman"/>
          <w:b/>
          <w:sz w:val="24"/>
          <w:szCs w:val="24"/>
          <w:lang w:eastAsia="ru-RU"/>
        </w:rPr>
        <w:t>733 243,96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2B4C" w:rsidRDefault="008A2B4C" w:rsidP="008A2B4C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344 - </w:t>
      </w:r>
      <w:r w:rsidRPr="00110BA7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10BA7">
        <w:rPr>
          <w:rFonts w:ascii="Times New Roman" w:hAnsi="Times New Roman" w:cs="Times New Roman"/>
          <w:sz w:val="24"/>
          <w:szCs w:val="24"/>
          <w:lang w:eastAsia="ru-RU"/>
        </w:rPr>
        <w:t>Внебюджет</w:t>
      </w:r>
      <w:proofErr w:type="spellEnd"/>
      <w:r w:rsidRPr="00D040D6">
        <w:rPr>
          <w:rFonts w:ascii="Times New Roman" w:hAnsi="Times New Roman" w:cs="Times New Roman"/>
          <w:sz w:val="24"/>
          <w:szCs w:val="24"/>
          <w:lang w:eastAsia="ru-RU"/>
        </w:rPr>
        <w:t>» 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Увеличение стоимости строительных материалов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97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 </w:t>
      </w:r>
      <w:r w:rsidR="00DC0466">
        <w:rPr>
          <w:rFonts w:ascii="Times New Roman" w:hAnsi="Times New Roman" w:cs="Times New Roman"/>
          <w:b/>
          <w:sz w:val="24"/>
          <w:szCs w:val="24"/>
          <w:lang w:eastAsia="ru-RU"/>
        </w:rPr>
        <w:t>61 031,81</w:t>
      </w:r>
      <w:r w:rsidRPr="00277974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8D1CBE" w:rsidRPr="00DC0466" w:rsidRDefault="00DC0466" w:rsidP="008A2B4C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344 - 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Городской 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бюджет»</w:t>
      </w:r>
      <w:r w:rsidRPr="00DC04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Увеличение стоимости строительных материалов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DC0466">
        <w:rPr>
          <w:rFonts w:ascii="Times New Roman" w:hAnsi="Times New Roman" w:cs="Times New Roman"/>
          <w:b/>
          <w:sz w:val="24"/>
          <w:szCs w:val="24"/>
          <w:lang w:eastAsia="ru-RU"/>
        </w:rPr>
        <w:t>65 800,00</w:t>
      </w:r>
    </w:p>
    <w:p w:rsidR="008A2B4C" w:rsidRDefault="008A2B4C" w:rsidP="008A2B4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345 - </w:t>
      </w:r>
      <w:r w:rsidR="00DC0466" w:rsidRPr="00D040D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C0466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Городской </w:t>
      </w:r>
      <w:r w:rsidR="00DC0466" w:rsidRPr="00D040D6">
        <w:rPr>
          <w:rFonts w:ascii="Times New Roman" w:hAnsi="Times New Roman" w:cs="Times New Roman"/>
          <w:sz w:val="24"/>
          <w:szCs w:val="24"/>
          <w:lang w:eastAsia="ru-RU"/>
        </w:rPr>
        <w:t>бюджет»</w:t>
      </w:r>
      <w:r w:rsidR="00DC04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Увеличение стоимости мягкого инвентаря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 </w:t>
      </w:r>
      <w:r w:rsidR="00DC0466">
        <w:rPr>
          <w:rFonts w:ascii="Times New Roman" w:hAnsi="Times New Roman" w:cs="Times New Roman"/>
          <w:b/>
          <w:sz w:val="24"/>
          <w:szCs w:val="24"/>
          <w:lang w:eastAsia="ru-RU"/>
        </w:rPr>
        <w:t>3852,00</w:t>
      </w:r>
      <w:r w:rsidRPr="00A8729B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8A2B4C" w:rsidRPr="00A8729B" w:rsidRDefault="008A2B4C" w:rsidP="008A2B4C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346 - 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«Областной бюджет» 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Увеличение стоимости прочих материальных запасов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422BDF" w:rsidRPr="00422BDF">
        <w:rPr>
          <w:rFonts w:ascii="Times New Roman" w:hAnsi="Times New Roman" w:cs="Times New Roman"/>
          <w:b/>
          <w:sz w:val="24"/>
          <w:szCs w:val="24"/>
          <w:lang w:eastAsia="ru-RU"/>
        </w:rPr>
        <w:t>50 300,00</w:t>
      </w:r>
      <w:r w:rsidRPr="00422BDF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8A2B4C" w:rsidRPr="00A8729B" w:rsidRDefault="008A2B4C" w:rsidP="008A2B4C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346 - 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Городской 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бюджет»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Увеличение стоимости прочих материальных запасов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422B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22BDF" w:rsidRPr="00422BDF">
        <w:rPr>
          <w:rFonts w:ascii="Times New Roman" w:hAnsi="Times New Roman" w:cs="Times New Roman"/>
          <w:b/>
          <w:sz w:val="24"/>
          <w:szCs w:val="24"/>
          <w:lang w:eastAsia="ru-RU"/>
        </w:rPr>
        <w:t>72 204,00</w:t>
      </w:r>
      <w:r w:rsidRPr="00422BDF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8A2B4C" w:rsidRDefault="008A2B4C" w:rsidP="008A2B4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346 - </w:t>
      </w:r>
      <w:r w:rsidRPr="00110BA7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10BA7">
        <w:rPr>
          <w:rFonts w:ascii="Times New Roman" w:hAnsi="Times New Roman" w:cs="Times New Roman"/>
          <w:sz w:val="24"/>
          <w:szCs w:val="24"/>
          <w:lang w:eastAsia="ru-RU"/>
        </w:rPr>
        <w:t>Внебюджет</w:t>
      </w:r>
      <w:proofErr w:type="spellEnd"/>
      <w:r w:rsidRPr="00D040D6">
        <w:rPr>
          <w:rFonts w:ascii="Times New Roman" w:hAnsi="Times New Roman" w:cs="Times New Roman"/>
          <w:sz w:val="24"/>
          <w:szCs w:val="24"/>
          <w:lang w:eastAsia="ru-RU"/>
        </w:rPr>
        <w:t>» 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Увеличение стоимости прочих материальных запасов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C06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0466">
        <w:rPr>
          <w:rFonts w:ascii="Times New Roman" w:hAnsi="Times New Roman" w:cs="Times New Roman"/>
          <w:b/>
          <w:sz w:val="24"/>
          <w:szCs w:val="24"/>
          <w:lang w:eastAsia="ru-RU"/>
        </w:rPr>
        <w:t>15 762,00</w:t>
      </w:r>
      <w:r w:rsidR="00C06E0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A2B4C" w:rsidRDefault="008A2B4C" w:rsidP="008A2B4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2B4C" w:rsidRDefault="008A2B4C" w:rsidP="008A2B4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</w:p>
    <w:bookmarkEnd w:id="0"/>
    <w:p w:rsidR="008A2B4C" w:rsidRDefault="008A2B4C" w:rsidP="008A2B4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2B4C" w:rsidRPr="00110BA7" w:rsidRDefault="008A2B4C" w:rsidP="008A2B4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A2B4C" w:rsidRPr="00110BA7" w:rsidSect="008A2B4C">
      <w:pgSz w:w="11906" w:h="16838"/>
      <w:pgMar w:top="360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4913"/>
    <w:multiLevelType w:val="multilevel"/>
    <w:tmpl w:val="23467CE0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72CB2134"/>
    <w:multiLevelType w:val="multilevel"/>
    <w:tmpl w:val="AC246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E3"/>
    <w:rsid w:val="000B581F"/>
    <w:rsid w:val="00110BA7"/>
    <w:rsid w:val="00151E97"/>
    <w:rsid w:val="00156DD7"/>
    <w:rsid w:val="00195E87"/>
    <w:rsid w:val="001C2909"/>
    <w:rsid w:val="001D2DD6"/>
    <w:rsid w:val="001F5EE7"/>
    <w:rsid w:val="00225E40"/>
    <w:rsid w:val="00265FCF"/>
    <w:rsid w:val="00277974"/>
    <w:rsid w:val="00285889"/>
    <w:rsid w:val="002C4833"/>
    <w:rsid w:val="00324C4B"/>
    <w:rsid w:val="00345177"/>
    <w:rsid w:val="003465A9"/>
    <w:rsid w:val="00374736"/>
    <w:rsid w:val="00394311"/>
    <w:rsid w:val="003D18AE"/>
    <w:rsid w:val="003E56F7"/>
    <w:rsid w:val="004174B8"/>
    <w:rsid w:val="00422BDF"/>
    <w:rsid w:val="0042303B"/>
    <w:rsid w:val="0042333A"/>
    <w:rsid w:val="00452138"/>
    <w:rsid w:val="0048634D"/>
    <w:rsid w:val="00527A19"/>
    <w:rsid w:val="00530713"/>
    <w:rsid w:val="005628E3"/>
    <w:rsid w:val="005B3091"/>
    <w:rsid w:val="005C00D3"/>
    <w:rsid w:val="00642C28"/>
    <w:rsid w:val="006475D0"/>
    <w:rsid w:val="006513E6"/>
    <w:rsid w:val="006706C7"/>
    <w:rsid w:val="00680CE5"/>
    <w:rsid w:val="006957CC"/>
    <w:rsid w:val="006C7637"/>
    <w:rsid w:val="00764B70"/>
    <w:rsid w:val="00776A67"/>
    <w:rsid w:val="007A3548"/>
    <w:rsid w:val="007B0B1E"/>
    <w:rsid w:val="007B7DDC"/>
    <w:rsid w:val="00825DC9"/>
    <w:rsid w:val="0085448E"/>
    <w:rsid w:val="008A2B4C"/>
    <w:rsid w:val="008D1CBE"/>
    <w:rsid w:val="00957E1F"/>
    <w:rsid w:val="009D74DE"/>
    <w:rsid w:val="00A31A64"/>
    <w:rsid w:val="00A46DE4"/>
    <w:rsid w:val="00A56396"/>
    <w:rsid w:val="00A8729B"/>
    <w:rsid w:val="00AC321B"/>
    <w:rsid w:val="00AF0E0B"/>
    <w:rsid w:val="00B144BE"/>
    <w:rsid w:val="00B475DE"/>
    <w:rsid w:val="00B61ACA"/>
    <w:rsid w:val="00B655FE"/>
    <w:rsid w:val="00BA1656"/>
    <w:rsid w:val="00BC0628"/>
    <w:rsid w:val="00BC3F11"/>
    <w:rsid w:val="00BE5F6A"/>
    <w:rsid w:val="00C06E08"/>
    <w:rsid w:val="00C734ED"/>
    <w:rsid w:val="00C920A4"/>
    <w:rsid w:val="00CE1E4F"/>
    <w:rsid w:val="00D375E4"/>
    <w:rsid w:val="00DC0466"/>
    <w:rsid w:val="00DC3CDC"/>
    <w:rsid w:val="00DC4E10"/>
    <w:rsid w:val="00DF4C16"/>
    <w:rsid w:val="00E0119B"/>
    <w:rsid w:val="00E01C19"/>
    <w:rsid w:val="00E27F6B"/>
    <w:rsid w:val="00E33ACF"/>
    <w:rsid w:val="00E91665"/>
    <w:rsid w:val="00EA30F8"/>
    <w:rsid w:val="00F06643"/>
    <w:rsid w:val="00F978D9"/>
    <w:rsid w:val="00FB103B"/>
    <w:rsid w:val="00FD5D5E"/>
    <w:rsid w:val="00FE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F8"/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5628E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8E3"/>
    <w:rPr>
      <w:rFonts w:ascii="Times New Roman" w:hAnsi="Times New Roman" w:cs="Times New Roman"/>
      <w:color w:val="12A4D8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5628E3"/>
    <w:rPr>
      <w:color w:val="auto"/>
      <w:u w:val="single"/>
    </w:rPr>
  </w:style>
  <w:style w:type="paragraph" w:styleId="a4">
    <w:name w:val="Normal (Web)"/>
    <w:basedOn w:val="a"/>
    <w:uiPriority w:val="99"/>
    <w:semiHidden/>
    <w:rsid w:val="005628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5628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F8"/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5628E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8E3"/>
    <w:rPr>
      <w:rFonts w:ascii="Times New Roman" w:hAnsi="Times New Roman" w:cs="Times New Roman"/>
      <w:color w:val="12A4D8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5628E3"/>
    <w:rPr>
      <w:color w:val="auto"/>
      <w:u w:val="single"/>
    </w:rPr>
  </w:style>
  <w:style w:type="paragraph" w:styleId="a4">
    <w:name w:val="Normal (Web)"/>
    <w:basedOn w:val="a"/>
    <w:uiPriority w:val="99"/>
    <w:semiHidden/>
    <w:rsid w:val="005628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5628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glbuh1</dc:creator>
  <cp:lastModifiedBy>KompPlus</cp:lastModifiedBy>
  <cp:revision>2</cp:revision>
  <cp:lastPrinted>2019-02-27T11:48:00Z</cp:lastPrinted>
  <dcterms:created xsi:type="dcterms:W3CDTF">2021-03-03T09:26:00Z</dcterms:created>
  <dcterms:modified xsi:type="dcterms:W3CDTF">2021-03-03T09:26:00Z</dcterms:modified>
</cp:coreProperties>
</file>